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B524E" w14:textId="29546D82" w:rsidR="00FB70C8" w:rsidRDefault="00FB70C8">
      <w:r>
        <w:t xml:space="preserve">                                                       FUNDRAISING REPORT</w:t>
      </w:r>
    </w:p>
    <w:p w14:paraId="26F9E021" w14:textId="5B182BE7" w:rsidR="00FB70C8" w:rsidRDefault="00FB70C8"/>
    <w:p w14:paraId="4959158F" w14:textId="4B4E02F4" w:rsidR="00FB70C8" w:rsidRDefault="00FB70C8">
      <w:r>
        <w:t>The focus for fundraising activities during April has been on the Quarters Ball Club monthly draw. Sales to date have been excellent. The first draw will take place at the Trust’s board meeting on April 29</w:t>
      </w:r>
      <w:r w:rsidRPr="00FB70C8">
        <w:rPr>
          <w:vertAlign w:val="superscript"/>
        </w:rPr>
        <w:t>th</w:t>
      </w:r>
      <w:r>
        <w:t>.</w:t>
      </w:r>
    </w:p>
    <w:p w14:paraId="5AEBE1E2" w14:textId="1CF3ECA7" w:rsidR="00FB70C8" w:rsidRDefault="00FB70C8">
      <w:r>
        <w:t>In the coming months, alongside our monthly draw, we will be running on-line auctions in June, September and December. We are also planning to have a stall at the Club,s Lifestyle Event at Adams Park July 10</w:t>
      </w:r>
      <w:r w:rsidRPr="00FB70C8">
        <w:rPr>
          <w:vertAlign w:val="superscript"/>
        </w:rPr>
        <w:t>th</w:t>
      </w:r>
      <w:r>
        <w:t>-11</w:t>
      </w:r>
      <w:r w:rsidRPr="00FB70C8">
        <w:rPr>
          <w:vertAlign w:val="superscript"/>
        </w:rPr>
        <w:t>th</w:t>
      </w:r>
      <w:r>
        <w:t>.</w:t>
      </w:r>
    </w:p>
    <w:p w14:paraId="54CA79D0" w14:textId="76B014C6" w:rsidR="00FB70C8" w:rsidRDefault="00FB70C8"/>
    <w:p w14:paraId="5C19E591" w14:textId="6888CC68" w:rsidR="00FB70C8" w:rsidRDefault="00FB70C8"/>
    <w:p w14:paraId="63169EBA" w14:textId="3159048F" w:rsidR="00FB70C8" w:rsidRDefault="00FB70C8">
      <w:r>
        <w:t>John Jewell</w:t>
      </w:r>
    </w:p>
    <w:sectPr w:rsidR="00FB70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0C8"/>
    <w:rsid w:val="00FB7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BE08"/>
  <w15:chartTrackingRefBased/>
  <w15:docId w15:val="{A0DC8EEB-6BBB-4138-94F6-50BBA756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jewell</dc:creator>
  <cp:keywords/>
  <dc:description/>
  <cp:lastModifiedBy>beverley jewell</cp:lastModifiedBy>
  <cp:revision>2</cp:revision>
  <dcterms:created xsi:type="dcterms:W3CDTF">2021-04-26T16:22:00Z</dcterms:created>
  <dcterms:modified xsi:type="dcterms:W3CDTF">2021-04-26T16:31:00Z</dcterms:modified>
</cp:coreProperties>
</file>