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5B68" w:rsidRDefault="00E347D9">
      <w:r>
        <w:t xml:space="preserve">Wycombe Wanderers Women board report </w:t>
      </w:r>
    </w:p>
    <w:p w14:paraId="00000002" w14:textId="77777777" w:rsidR="00985B68" w:rsidRDefault="00985B68"/>
    <w:p w14:paraId="00000003" w14:textId="29ABCA08" w:rsidR="00985B68" w:rsidRDefault="00E347D9">
      <w:pPr>
        <w:numPr>
          <w:ilvl w:val="0"/>
          <w:numId w:val="1"/>
        </w:numPr>
      </w:pPr>
      <w:r>
        <w:t>WWW held its registration evening on 5th August. Over 50 players have signed on for the new season with some additions still to be made.</w:t>
      </w:r>
      <w:r>
        <w:br/>
      </w:r>
    </w:p>
    <w:p w14:paraId="00000004" w14:textId="3E72623C" w:rsidR="00985B68" w:rsidRDefault="00E347D9">
      <w:pPr>
        <w:numPr>
          <w:ilvl w:val="0"/>
          <w:numId w:val="1"/>
        </w:numPr>
      </w:pPr>
      <w:r>
        <w:t>Our U18s team now have two new sponsors on board. Optima Systems Ltd will be the front of shirt sponsor. Franchi Plc wi</w:t>
      </w:r>
      <w:r>
        <w:t xml:space="preserve">ll have its logos and mentions featured in the </w:t>
      </w:r>
      <w:proofErr w:type="spellStart"/>
      <w:r>
        <w:t>programme</w:t>
      </w:r>
      <w:proofErr w:type="spellEnd"/>
      <w:r>
        <w:t xml:space="preserve">, social </w:t>
      </w:r>
      <w:proofErr w:type="gramStart"/>
      <w:r>
        <w:t>media</w:t>
      </w:r>
      <w:proofErr w:type="gramEnd"/>
      <w:r>
        <w:t xml:space="preserve"> and other relevant opportunities. </w:t>
      </w:r>
      <w:r>
        <w:br/>
      </w:r>
    </w:p>
    <w:p w14:paraId="00000005" w14:textId="452F5CA8" w:rsidR="00985B68" w:rsidRDefault="00E347D9">
      <w:pPr>
        <w:numPr>
          <w:ilvl w:val="0"/>
          <w:numId w:val="1"/>
        </w:numPr>
      </w:pPr>
      <w:r>
        <w:t xml:space="preserve">First game of the season for the first team starts on Sunday 12th September at home against Eastleigh. </w:t>
      </w:r>
      <w:r>
        <w:br/>
      </w:r>
    </w:p>
    <w:p w14:paraId="00000006" w14:textId="45027019" w:rsidR="00985B68" w:rsidRDefault="00E347D9">
      <w:pPr>
        <w:numPr>
          <w:ilvl w:val="0"/>
          <w:numId w:val="1"/>
        </w:numPr>
      </w:pPr>
      <w:r>
        <w:t>The FA Cup draw for the first team who will be</w:t>
      </w:r>
      <w:r>
        <w:t xml:space="preserve"> featuring in the 2nd qualifying round. We will host Sport London e Benfica who play in the London &amp; </w:t>
      </w:r>
      <w:proofErr w:type="gramStart"/>
      <w:r>
        <w:t>South East</w:t>
      </w:r>
      <w:proofErr w:type="gramEnd"/>
      <w:r>
        <w:t xml:space="preserve"> division 1 North. </w:t>
      </w:r>
      <w:r>
        <w:br/>
      </w:r>
    </w:p>
    <w:p w14:paraId="00000007" w14:textId="09934B79" w:rsidR="00985B68" w:rsidRDefault="00E347D9">
      <w:pPr>
        <w:numPr>
          <w:ilvl w:val="0"/>
          <w:numId w:val="1"/>
        </w:numPr>
      </w:pPr>
      <w:r>
        <w:t xml:space="preserve">Our apprentice reporter ad closes at the end of August. We’re hoping to have people on a </w:t>
      </w:r>
      <w:proofErr w:type="spellStart"/>
      <w:r>
        <w:t>rota</w:t>
      </w:r>
      <w:proofErr w:type="spellEnd"/>
      <w:r>
        <w:t xml:space="preserve"> to help our media &amp; communicati</w:t>
      </w:r>
      <w:r>
        <w:t>ons team.</w:t>
      </w:r>
      <w:r>
        <w:br/>
      </w:r>
    </w:p>
    <w:p w14:paraId="00000008" w14:textId="77777777" w:rsidR="00985B68" w:rsidRDefault="00E347D9">
      <w:pPr>
        <w:numPr>
          <w:ilvl w:val="0"/>
          <w:numId w:val="1"/>
        </w:numPr>
      </w:pPr>
      <w:r>
        <w:t xml:space="preserve">Confirmation of home venues for the season: 1st team to play at Flackwell Heath College (Bucks Collage Group), reserves to play at Cressex Community School and u18s to play at Lane End Sports/ playing fields. </w:t>
      </w:r>
    </w:p>
    <w:p w14:paraId="00000009" w14:textId="77777777" w:rsidR="00985B68" w:rsidRDefault="00985B68"/>
    <w:p w14:paraId="0000000A" w14:textId="77777777" w:rsidR="00985B68" w:rsidRDefault="00985B68"/>
    <w:p w14:paraId="0000000B" w14:textId="72C31302" w:rsidR="00985B68" w:rsidRDefault="00E347D9">
      <w:r>
        <w:t xml:space="preserve">Emily Isaac </w:t>
      </w:r>
      <w:r>
        <w:br/>
      </w:r>
      <w:r>
        <w:t>20.08.2021</w:t>
      </w:r>
    </w:p>
    <w:sectPr w:rsidR="00985B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7479"/>
    <w:multiLevelType w:val="multilevel"/>
    <w:tmpl w:val="2220A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68"/>
    <w:rsid w:val="00985B68"/>
    <w:rsid w:val="00E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F8A8"/>
  <w15:docId w15:val="{0FD08F80-4DE5-4E1C-86A8-6FDD383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Cecil</cp:lastModifiedBy>
  <cp:revision>2</cp:revision>
  <dcterms:created xsi:type="dcterms:W3CDTF">2021-08-21T11:23:00Z</dcterms:created>
  <dcterms:modified xsi:type="dcterms:W3CDTF">2021-08-21T11:24:00Z</dcterms:modified>
</cp:coreProperties>
</file>