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3A5C" w14:textId="75F5C213" w:rsidR="00812C79" w:rsidRDefault="00812C79">
      <w:r>
        <w:t xml:space="preserve">                                                FUNDRAISING REPORT SEPTEMBER 2021</w:t>
      </w:r>
    </w:p>
    <w:p w14:paraId="79A3BAF8" w14:textId="4865967D" w:rsidR="00812C79" w:rsidRDefault="00812C79">
      <w:r>
        <w:t>Our online memorabilia auction (7</w:t>
      </w:r>
      <w:r w:rsidRPr="00812C79">
        <w:rPr>
          <w:vertAlign w:val="superscript"/>
        </w:rPr>
        <w:t>th</w:t>
      </w:r>
      <w:r>
        <w:t>-11</w:t>
      </w:r>
      <w:r w:rsidRPr="00812C79">
        <w:rPr>
          <w:vertAlign w:val="superscript"/>
        </w:rPr>
        <w:t>th</w:t>
      </w:r>
      <w:r>
        <w:t>) raised £1399 in sales. After deduction of Jumblebee website fees and card charges, the Trust made a profit of £1299.51. All monies have now been received. Apart from the sale of Wembley play off shirts, this was our most successful auction to date. There were 21 items up for offer, which attracted a total of 134 bids. The most attractive item</w:t>
      </w:r>
      <w:r w:rsidR="00CB47B9">
        <w:t xml:space="preserve"> in terms of both number of bids and total cash received was the signed FA Cup semi final shirt. All the items auctioned were donated by Trust members/fans. We plan a similar event pre Christmas and would welcome further donations. </w:t>
      </w:r>
    </w:p>
    <w:p w14:paraId="7C4B0981" w14:textId="766A65D6" w:rsidR="00CB47B9" w:rsidRDefault="00CB47B9">
      <w:r>
        <w:t>Revenue from QBC continues to grow. Guaranteed prize money this Thursday</w:t>
      </w:r>
      <w:r w:rsidR="009F4489">
        <w:t xml:space="preserve"> </w:t>
      </w:r>
      <w:r>
        <w:t>is £631.20, or if the blue ball appears, £1500!</w:t>
      </w:r>
    </w:p>
    <w:p w14:paraId="6AD1AC77" w14:textId="585B03ED" w:rsidR="009F4489" w:rsidRDefault="009F4489">
      <w:r>
        <w:t>Thanks to everybody for all your support.</w:t>
      </w:r>
    </w:p>
    <w:p w14:paraId="36B286D8" w14:textId="79EBEDF2" w:rsidR="009F4489" w:rsidRDefault="009F4489"/>
    <w:p w14:paraId="6B14692D" w14:textId="661EABAE" w:rsidR="009F4489" w:rsidRDefault="009F4489">
      <w:r>
        <w:t>John Jewell</w:t>
      </w:r>
    </w:p>
    <w:p w14:paraId="41AD29B9" w14:textId="471227A3" w:rsidR="009F4489" w:rsidRDefault="009F4489">
      <w:r>
        <w:t>September 27</w:t>
      </w:r>
      <w:r w:rsidRPr="009F4489">
        <w:rPr>
          <w:vertAlign w:val="superscript"/>
        </w:rPr>
        <w:t>th</w:t>
      </w:r>
      <w:r>
        <w:t xml:space="preserve"> 2021</w:t>
      </w:r>
    </w:p>
    <w:sectPr w:rsidR="009F4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79"/>
    <w:rsid w:val="00812C79"/>
    <w:rsid w:val="009F4489"/>
    <w:rsid w:val="00CB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D615"/>
  <w15:chartTrackingRefBased/>
  <w15:docId w15:val="{0DC1BCAA-66EA-4CBF-9B86-DB9810DF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jewell</dc:creator>
  <cp:keywords/>
  <dc:description/>
  <cp:lastModifiedBy>beverley jewell</cp:lastModifiedBy>
  <cp:revision>2</cp:revision>
  <dcterms:created xsi:type="dcterms:W3CDTF">2021-09-27T14:02:00Z</dcterms:created>
  <dcterms:modified xsi:type="dcterms:W3CDTF">2021-09-27T14:26:00Z</dcterms:modified>
</cp:coreProperties>
</file>