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A6F3" w14:textId="611EA734" w:rsidR="007F62DD" w:rsidRDefault="00E7456E" w:rsidP="00E7456E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WYCOMBE </w:t>
      </w:r>
      <w:proofErr w:type="gramStart"/>
      <w:r>
        <w:rPr>
          <w:rFonts w:ascii="Microsoft Sans Serif" w:hAnsi="Microsoft Sans Serif" w:cs="Microsoft Sans Serif"/>
          <w:b/>
          <w:bCs/>
          <w:sz w:val="24"/>
          <w:szCs w:val="24"/>
        </w:rPr>
        <w:t>WANDERERS</w:t>
      </w:r>
      <w:proofErr w:type="gramEnd"/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SPORTS AND EDUCATION TRUST</w:t>
      </w:r>
    </w:p>
    <w:p w14:paraId="027923BA" w14:textId="0AA506CF" w:rsidR="00E7456E" w:rsidRDefault="00E7456E" w:rsidP="00E7456E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MONTHLY REPORT FOR WYCOMBE WANDERERS TRUST</w:t>
      </w:r>
      <w:r w:rsidR="005D3BE9">
        <w:rPr>
          <w:rFonts w:ascii="Microsoft Sans Serif" w:hAnsi="Microsoft Sans Serif" w:cs="Microsoft Sans Serif"/>
          <w:b/>
          <w:bCs/>
          <w:sz w:val="24"/>
          <w:szCs w:val="24"/>
        </w:rPr>
        <w:t xml:space="preserve"> – </w:t>
      </w:r>
      <w:r w:rsidR="00AA2D71">
        <w:rPr>
          <w:rFonts w:ascii="Microsoft Sans Serif" w:hAnsi="Microsoft Sans Serif" w:cs="Microsoft Sans Serif"/>
          <w:b/>
          <w:bCs/>
          <w:sz w:val="24"/>
          <w:szCs w:val="24"/>
        </w:rPr>
        <w:t>July</w:t>
      </w:r>
      <w:r w:rsidR="00FE396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2022</w:t>
      </w:r>
    </w:p>
    <w:p w14:paraId="6EF47CD4" w14:textId="5B753DE4" w:rsidR="00FE3965" w:rsidRDefault="00FE3965" w:rsidP="00E7456E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3BD4354F" w14:textId="73086167" w:rsidR="00FE3965" w:rsidRDefault="00FE3965" w:rsidP="00FE3965">
      <w:pP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Trustees</w:t>
      </w:r>
    </w:p>
    <w:p w14:paraId="238DA162" w14:textId="458A2703" w:rsidR="00FE3965" w:rsidRDefault="00FE3965" w:rsidP="00FE396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There are 8 Trustees on the Trustee Board of WWSET. Yvette Thomas and I represent Wycombe Wanderers Trust; Ian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Keizner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and Adam Velasco represent WWFC, and Karen Adams Robinson, Gina Allan, Dave Cove and Derek Lo</w:t>
      </w:r>
      <w:r w:rsidR="00AA2D71">
        <w:rPr>
          <w:rFonts w:ascii="Microsoft Sans Serif" w:hAnsi="Microsoft Sans Serif" w:cs="Microsoft Sans Serif"/>
          <w:sz w:val="24"/>
          <w:szCs w:val="24"/>
        </w:rPr>
        <w:t>v</w:t>
      </w:r>
      <w:r>
        <w:rPr>
          <w:rFonts w:ascii="Microsoft Sans Serif" w:hAnsi="Microsoft Sans Serif" w:cs="Microsoft Sans Serif"/>
          <w:sz w:val="24"/>
          <w:szCs w:val="24"/>
        </w:rPr>
        <w:t xml:space="preserve">elock are independent members. Dave Cove is the Interim Chair. </w:t>
      </w:r>
    </w:p>
    <w:p w14:paraId="64458E69" w14:textId="3EC58543" w:rsidR="00FE3965" w:rsidRDefault="00B5028E" w:rsidP="00BC0D40">
      <w:pPr>
        <w:rPr>
          <w:rFonts w:ascii="Microsoft Sans Serif" w:eastAsia="Calibri" w:hAnsi="Microsoft Sans Serif" w:cs="Microsoft Sans Serif"/>
          <w:b/>
          <w:bCs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This report summarises the current and recent activities of WWSET and the input of your Trust representatives.</w:t>
      </w:r>
    </w:p>
    <w:p w14:paraId="2CF69A1E" w14:textId="77777777" w:rsidR="00FE3965" w:rsidRPr="00FE3965" w:rsidRDefault="00FE3965" w:rsidP="00FE3965">
      <w:pPr>
        <w:spacing w:after="0" w:line="240" w:lineRule="auto"/>
        <w:rPr>
          <w:rFonts w:ascii="Microsoft Sans Serif" w:eastAsia="Calibri" w:hAnsi="Microsoft Sans Serif" w:cs="Microsoft Sans Serif"/>
          <w:bCs/>
          <w:sz w:val="24"/>
          <w:szCs w:val="24"/>
        </w:rPr>
      </w:pPr>
    </w:p>
    <w:p w14:paraId="0B834918" w14:textId="1C6576AB" w:rsidR="00FE3965" w:rsidRPr="00FE3965" w:rsidRDefault="00FE3965" w:rsidP="00FE3965">
      <w:pPr>
        <w:spacing w:after="0" w:line="240" w:lineRule="auto"/>
        <w:rPr>
          <w:rFonts w:ascii="Microsoft Sans Serif" w:eastAsia="Calibri" w:hAnsi="Microsoft Sans Serif" w:cs="Microsoft Sans Serif"/>
          <w:b/>
          <w:bCs/>
          <w:sz w:val="24"/>
          <w:szCs w:val="24"/>
          <w:u w:val="single"/>
        </w:rPr>
      </w:pPr>
      <w:r w:rsidRPr="00FE3965">
        <w:rPr>
          <w:rFonts w:ascii="Microsoft Sans Serif" w:eastAsia="Calibri" w:hAnsi="Microsoft Sans Serif" w:cs="Microsoft Sans Serif"/>
          <w:b/>
          <w:bCs/>
          <w:sz w:val="24"/>
          <w:szCs w:val="24"/>
          <w:u w:val="single"/>
        </w:rPr>
        <w:t>Equality Div</w:t>
      </w:r>
      <w:r w:rsidR="00B5028E">
        <w:rPr>
          <w:rFonts w:ascii="Microsoft Sans Serif" w:eastAsia="Calibri" w:hAnsi="Microsoft Sans Serif" w:cs="Microsoft Sans Serif"/>
          <w:b/>
          <w:bCs/>
          <w:sz w:val="24"/>
          <w:szCs w:val="24"/>
          <w:u w:val="single"/>
        </w:rPr>
        <w:t>e</w:t>
      </w:r>
      <w:r w:rsidRPr="00FE3965">
        <w:rPr>
          <w:rFonts w:ascii="Microsoft Sans Serif" w:eastAsia="Calibri" w:hAnsi="Microsoft Sans Serif" w:cs="Microsoft Sans Serif"/>
          <w:b/>
          <w:bCs/>
          <w:sz w:val="24"/>
          <w:szCs w:val="24"/>
          <w:u w:val="single"/>
        </w:rPr>
        <w:t>rsity &amp; Inclusion</w:t>
      </w:r>
    </w:p>
    <w:p w14:paraId="35E3DBE2" w14:textId="739C3A87" w:rsidR="00FE3965" w:rsidRDefault="00FE3965" w:rsidP="00FE3965">
      <w:pPr>
        <w:spacing w:after="0" w:line="240" w:lineRule="auto"/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</w:p>
    <w:p w14:paraId="4B7E4F58" w14:textId="18B8E1B7" w:rsidR="00B5028E" w:rsidRPr="00FE3965" w:rsidRDefault="00AA2D71" w:rsidP="00FE3965">
      <w:pPr>
        <w:spacing w:after="0" w:line="240" w:lineRule="auto"/>
        <w:rPr>
          <w:rFonts w:ascii="Microsoft Sans Serif" w:eastAsia="Calibri" w:hAnsi="Microsoft Sans Serif" w:cs="Microsoft Sans Serif"/>
          <w:sz w:val="24"/>
          <w:szCs w:val="24"/>
        </w:rPr>
      </w:pPr>
      <w:r>
        <w:rPr>
          <w:rFonts w:ascii="Microsoft Sans Serif" w:eastAsia="Calibri" w:hAnsi="Microsoft Sans Serif" w:cs="Microsoft Sans Serif"/>
          <w:sz w:val="24"/>
          <w:szCs w:val="24"/>
        </w:rPr>
        <w:t>Paul Foley (Head of WWSET) and I are members of WWFC’s Equality, Diversity, Inclusion and Safeguarding Working Group which meets monthly.</w:t>
      </w:r>
    </w:p>
    <w:p w14:paraId="0177320A" w14:textId="77777777" w:rsidR="00FE3965" w:rsidRPr="00FE3965" w:rsidRDefault="00FE3965" w:rsidP="00FE3965">
      <w:pPr>
        <w:spacing w:after="0" w:line="240" w:lineRule="auto"/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</w:p>
    <w:p w14:paraId="54C7614E" w14:textId="62E189A1" w:rsidR="00FE3965" w:rsidRDefault="001709C0" w:rsidP="00FE3965">
      <w:pPr>
        <w:spacing w:after="0" w:line="240" w:lineRule="auto"/>
        <w:rPr>
          <w:rFonts w:ascii="Microsoft Sans Serif" w:eastAsia="Calibri" w:hAnsi="Microsoft Sans Serif" w:cs="Microsoft Sans Serif"/>
          <w:b/>
          <w:bCs/>
          <w:sz w:val="24"/>
          <w:szCs w:val="24"/>
          <w:u w:val="single"/>
        </w:rPr>
      </w:pPr>
      <w:r>
        <w:rPr>
          <w:rFonts w:ascii="Microsoft Sans Serif" w:eastAsia="Calibri" w:hAnsi="Microsoft Sans Serif" w:cs="Microsoft Sans Serif"/>
          <w:b/>
          <w:bCs/>
          <w:sz w:val="24"/>
          <w:szCs w:val="24"/>
          <w:u w:val="single"/>
        </w:rPr>
        <w:t>Trustee Responsibilities</w:t>
      </w:r>
    </w:p>
    <w:p w14:paraId="0169E41F" w14:textId="56612BB0" w:rsidR="001709C0" w:rsidRDefault="001709C0" w:rsidP="00FE3965">
      <w:pPr>
        <w:spacing w:after="0" w:line="240" w:lineRule="auto"/>
        <w:rPr>
          <w:rFonts w:ascii="Microsoft Sans Serif" w:eastAsia="Calibri" w:hAnsi="Microsoft Sans Serif" w:cs="Microsoft Sans Serif"/>
          <w:b/>
          <w:bCs/>
          <w:sz w:val="24"/>
          <w:szCs w:val="24"/>
          <w:u w:val="single"/>
        </w:rPr>
      </w:pPr>
    </w:p>
    <w:p w14:paraId="68D5E224" w14:textId="0E68CFD1" w:rsidR="001709C0" w:rsidRDefault="001709C0" w:rsidP="00FE3965">
      <w:pPr>
        <w:spacing w:after="0" w:line="240" w:lineRule="auto"/>
        <w:rPr>
          <w:rFonts w:ascii="Microsoft Sans Serif" w:eastAsia="Calibri" w:hAnsi="Microsoft Sans Serif" w:cs="Microsoft Sans Serif"/>
          <w:sz w:val="24"/>
          <w:szCs w:val="24"/>
        </w:rPr>
      </w:pPr>
      <w:r>
        <w:rPr>
          <w:rFonts w:ascii="Microsoft Sans Serif" w:eastAsia="Calibri" w:hAnsi="Microsoft Sans Serif" w:cs="Microsoft Sans Serif"/>
          <w:sz w:val="24"/>
          <w:szCs w:val="24"/>
        </w:rPr>
        <w:t>As an outcome of preparation work for the submission of WWSET</w:t>
      </w:r>
      <w:r w:rsidR="00AA2D71">
        <w:rPr>
          <w:rFonts w:ascii="Microsoft Sans Serif" w:eastAsia="Calibri" w:hAnsi="Microsoft Sans Serif" w:cs="Microsoft Sans Serif"/>
          <w:sz w:val="24"/>
          <w:szCs w:val="24"/>
        </w:rPr>
        <w:t>’</w:t>
      </w:r>
      <w:r>
        <w:rPr>
          <w:rFonts w:ascii="Microsoft Sans Serif" w:eastAsia="Calibri" w:hAnsi="Microsoft Sans Serif" w:cs="Microsoft Sans Serif"/>
          <w:sz w:val="24"/>
          <w:szCs w:val="24"/>
        </w:rPr>
        <w:t>s Capability Code of Practice, the following Lead Trustee appointments have been made:</w:t>
      </w:r>
    </w:p>
    <w:p w14:paraId="7237EABD" w14:textId="6635450D" w:rsidR="001709C0" w:rsidRDefault="001709C0" w:rsidP="00FE3965">
      <w:pPr>
        <w:spacing w:after="0" w:line="240" w:lineRule="auto"/>
        <w:rPr>
          <w:rFonts w:ascii="Microsoft Sans Serif" w:eastAsia="Calibri" w:hAnsi="Microsoft Sans Serif" w:cs="Microsoft Sans Serif"/>
          <w:sz w:val="24"/>
          <w:szCs w:val="24"/>
        </w:rPr>
      </w:pPr>
    </w:p>
    <w:p w14:paraId="24A6EF3F" w14:textId="5FC55569" w:rsidR="001709C0" w:rsidRDefault="001709C0" w:rsidP="00FE3965">
      <w:pPr>
        <w:spacing w:after="0" w:line="240" w:lineRule="auto"/>
        <w:rPr>
          <w:rFonts w:ascii="Microsoft Sans Serif" w:eastAsia="Calibri" w:hAnsi="Microsoft Sans Serif" w:cs="Microsoft Sans Serif"/>
          <w:sz w:val="24"/>
          <w:szCs w:val="24"/>
        </w:rPr>
      </w:pPr>
      <w:r>
        <w:rPr>
          <w:rFonts w:ascii="Microsoft Sans Serif" w:eastAsia="Calibri" w:hAnsi="Microsoft Sans Serif" w:cs="Microsoft Sans Serif"/>
          <w:sz w:val="24"/>
          <w:szCs w:val="24"/>
        </w:rPr>
        <w:t>Safeguarding: Karen Adams Robinson</w:t>
      </w:r>
    </w:p>
    <w:p w14:paraId="306A82C0" w14:textId="4B1EDB30" w:rsidR="001709C0" w:rsidRDefault="001709C0" w:rsidP="00FE3965">
      <w:pPr>
        <w:spacing w:after="0" w:line="240" w:lineRule="auto"/>
        <w:rPr>
          <w:rFonts w:ascii="Microsoft Sans Serif" w:eastAsia="Calibri" w:hAnsi="Microsoft Sans Serif" w:cs="Microsoft Sans Serif"/>
          <w:sz w:val="24"/>
          <w:szCs w:val="24"/>
        </w:rPr>
      </w:pPr>
      <w:r>
        <w:rPr>
          <w:rFonts w:ascii="Microsoft Sans Serif" w:eastAsia="Calibri" w:hAnsi="Microsoft Sans Serif" w:cs="Microsoft Sans Serif"/>
          <w:sz w:val="24"/>
          <w:szCs w:val="24"/>
        </w:rPr>
        <w:t>EDI: Peter Lerner</w:t>
      </w:r>
    </w:p>
    <w:p w14:paraId="79CB8BE3" w14:textId="727D953C" w:rsidR="001709C0" w:rsidRPr="001709C0" w:rsidRDefault="001709C0" w:rsidP="00FE3965">
      <w:pPr>
        <w:spacing w:after="0" w:line="240" w:lineRule="auto"/>
        <w:rPr>
          <w:rFonts w:ascii="Microsoft Sans Serif" w:eastAsia="Calibri" w:hAnsi="Microsoft Sans Serif" w:cs="Microsoft Sans Serif"/>
          <w:sz w:val="24"/>
          <w:szCs w:val="24"/>
        </w:rPr>
      </w:pPr>
      <w:r>
        <w:rPr>
          <w:rFonts w:ascii="Microsoft Sans Serif" w:eastAsia="Calibri" w:hAnsi="Microsoft Sans Serif" w:cs="Microsoft Sans Serif"/>
          <w:sz w:val="24"/>
          <w:szCs w:val="24"/>
        </w:rPr>
        <w:t>Environmental Sustainability: Adam Velasco</w:t>
      </w:r>
    </w:p>
    <w:p w14:paraId="2E0ABCE3" w14:textId="760E480C" w:rsidR="00FE3965" w:rsidRDefault="00FE3965" w:rsidP="005D3BE9">
      <w:pPr>
        <w:spacing w:after="0" w:line="240" w:lineRule="auto"/>
        <w:rPr>
          <w:rFonts w:ascii="Microsoft Sans Serif" w:eastAsia="Calibri" w:hAnsi="Microsoft Sans Serif" w:cs="Microsoft Sans Serif"/>
          <w:bCs/>
          <w:sz w:val="24"/>
          <w:szCs w:val="24"/>
        </w:rPr>
      </w:pPr>
    </w:p>
    <w:p w14:paraId="1DF63A10" w14:textId="77777777" w:rsidR="00185A08" w:rsidRDefault="00185A08" w:rsidP="009E4BD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All Quarters</w:t>
      </w:r>
    </w:p>
    <w:p w14:paraId="6CD53C1A" w14:textId="3A96315C" w:rsidR="00104086" w:rsidRDefault="00185A08" w:rsidP="009E4B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All Quarters meetings continue to be facilitated and administered by Paul Foley and have amassed 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hard working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core group of experts in the fields of EDI, Disability, </w:t>
      </w:r>
      <w:r w:rsidR="00BC0D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Inclusion of local Ethnic and Faith Communities, </w:t>
      </w:r>
      <w:proofErr w:type="spellStart"/>
      <w:r w:rsidR="001040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Womens</w:t>
      </w:r>
      <w:proofErr w:type="spellEnd"/>
      <w:r w:rsidR="001040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’ and Girls’ issues, and the needs of people from the LGTB+ communities. They continue to be held at Adams Park on the first Tuesday of every month (6.30pm: </w:t>
      </w:r>
      <w:proofErr w:type="gramStart"/>
      <w:r w:rsidR="001040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also</w:t>
      </w:r>
      <w:proofErr w:type="gramEnd"/>
      <w:r w:rsidR="001040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via Zoom) and Directors of both WW Trust and WWFC have been present at both meetings, enabling some of the good ideas to be escalated. The </w:t>
      </w:r>
      <w:r w:rsidR="00BC0D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next meeting will be on 2</w:t>
      </w:r>
      <w:r w:rsidR="00BC0D40" w:rsidRPr="00BC0D4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nd</w:t>
      </w:r>
      <w:r w:rsidR="00BC0D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August.</w:t>
      </w:r>
    </w:p>
    <w:p w14:paraId="2EF05DFB" w14:textId="1BC5B4C8" w:rsidR="00BC0D40" w:rsidRDefault="00BC0D40" w:rsidP="009E4BD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Wycombe Wanderers Foundation</w:t>
      </w:r>
    </w:p>
    <w:p w14:paraId="0AB51EAC" w14:textId="3EF25DB2" w:rsidR="00BC0D40" w:rsidRDefault="00BC0D40" w:rsidP="009E4B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 from 1</w:t>
      </w:r>
      <w:r w:rsidRPr="00BC0D4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September, Wycombe Wanderers Sports and Education Trust will be re-named Wycombe Wanderers Foundation, in recognition of its wider remit.</w:t>
      </w:r>
      <w:r w:rsidR="004B5E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</w:t>
      </w:r>
    </w:p>
    <w:p w14:paraId="73015EA3" w14:textId="3C102A35" w:rsidR="004B5EE6" w:rsidRDefault="004B5EE6" w:rsidP="009E4BD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Head of WWSET</w:t>
      </w:r>
    </w:p>
    <w:p w14:paraId="532FFE7B" w14:textId="586B8F9C" w:rsidR="004B5EE6" w:rsidRDefault="004B5EE6" w:rsidP="009E4B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excellent Paul Foley is sadly leaving WWSET in August, for a role at Fulham FC Foundation, which is much nearer to his home. Trust members will remember Paul’s superb address to the Trust AGM a few years ago, and under his leadership, WWSET has gone from strength to strength as WWFC’s associated charity working in the local community.</w:t>
      </w:r>
    </w:p>
    <w:p w14:paraId="74D4C61F" w14:textId="3C7AB11E" w:rsidR="004B5EE6" w:rsidRDefault="004B5EE6" w:rsidP="009E4B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Both Yvette and I are closely involved in the recruitment process for Paul’s successor.</w:t>
      </w:r>
    </w:p>
    <w:p w14:paraId="4BC3A1CA" w14:textId="77777777" w:rsidR="00104086" w:rsidRDefault="00104086" w:rsidP="009E4B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contact me if you need any more information.</w:t>
      </w:r>
    </w:p>
    <w:p w14:paraId="6B45B790" w14:textId="77777777" w:rsidR="00104086" w:rsidRDefault="00104086" w:rsidP="009E4B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C6606B1" w14:textId="24672959" w:rsidR="009E4BD7" w:rsidRPr="009E4BD7" w:rsidRDefault="00104086" w:rsidP="009E4B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Peter Lerner: 2</w:t>
      </w:r>
      <w:r w:rsidR="003B016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8</w:t>
      </w:r>
      <w:r w:rsidR="003B016C" w:rsidRPr="003B016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GB"/>
        </w:rPr>
        <w:t>th</w:t>
      </w:r>
      <w:r w:rsidR="003B016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July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2022</w:t>
      </w:r>
      <w:r w:rsidR="009E4BD7" w:rsidRPr="009E4BD7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9E4BD7" w:rsidRPr="009E4BD7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9E4BD7" w:rsidRPr="009E4BD7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9E4BD7" w:rsidRPr="009E4BD7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9E4BD7" w:rsidRPr="009E4BD7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9E4BD7" w:rsidRPr="009E4BD7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9E4BD7" w:rsidRPr="009E4BD7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1CEEFC82" w14:textId="77777777" w:rsidR="009E4BD7" w:rsidRDefault="009E4BD7" w:rsidP="005D3BE9">
      <w:pPr>
        <w:spacing w:after="0" w:line="240" w:lineRule="auto"/>
        <w:rPr>
          <w:rFonts w:ascii="Microsoft Sans Serif" w:eastAsia="Calibri" w:hAnsi="Microsoft Sans Serif" w:cs="Microsoft Sans Serif"/>
          <w:bCs/>
          <w:sz w:val="24"/>
          <w:szCs w:val="24"/>
        </w:rPr>
      </w:pPr>
    </w:p>
    <w:sectPr w:rsidR="009E4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6E1"/>
    <w:multiLevelType w:val="multilevel"/>
    <w:tmpl w:val="1E98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974E7"/>
    <w:multiLevelType w:val="hybridMultilevel"/>
    <w:tmpl w:val="CF5A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4E32"/>
    <w:multiLevelType w:val="hybridMultilevel"/>
    <w:tmpl w:val="16FAB8F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F311A77"/>
    <w:multiLevelType w:val="hybridMultilevel"/>
    <w:tmpl w:val="1BD28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F270D0"/>
    <w:multiLevelType w:val="hybridMultilevel"/>
    <w:tmpl w:val="3E5C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55C52"/>
    <w:multiLevelType w:val="hybridMultilevel"/>
    <w:tmpl w:val="546E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916D3"/>
    <w:multiLevelType w:val="hybridMultilevel"/>
    <w:tmpl w:val="B4D4B03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6230201A"/>
    <w:multiLevelType w:val="multilevel"/>
    <w:tmpl w:val="75DA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86DBF"/>
    <w:multiLevelType w:val="hybridMultilevel"/>
    <w:tmpl w:val="EEF03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75B65"/>
    <w:multiLevelType w:val="hybridMultilevel"/>
    <w:tmpl w:val="EFF88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5852406">
    <w:abstractNumId w:val="1"/>
  </w:num>
  <w:num w:numId="2" w16cid:durableId="716665134">
    <w:abstractNumId w:val="8"/>
  </w:num>
  <w:num w:numId="3" w16cid:durableId="11685394">
    <w:abstractNumId w:val="7"/>
  </w:num>
  <w:num w:numId="4" w16cid:durableId="1331983284">
    <w:abstractNumId w:val="0"/>
  </w:num>
  <w:num w:numId="5" w16cid:durableId="1215312973">
    <w:abstractNumId w:val="3"/>
  </w:num>
  <w:num w:numId="6" w16cid:durableId="1885752132">
    <w:abstractNumId w:val="4"/>
  </w:num>
  <w:num w:numId="7" w16cid:durableId="1416589248">
    <w:abstractNumId w:val="9"/>
  </w:num>
  <w:num w:numId="8" w16cid:durableId="1516773367">
    <w:abstractNumId w:val="6"/>
  </w:num>
  <w:num w:numId="9" w16cid:durableId="1723826088">
    <w:abstractNumId w:val="2"/>
  </w:num>
  <w:num w:numId="10" w16cid:durableId="3944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6E"/>
    <w:rsid w:val="000A21AB"/>
    <w:rsid w:val="00103D21"/>
    <w:rsid w:val="00104086"/>
    <w:rsid w:val="001709C0"/>
    <w:rsid w:val="00185A08"/>
    <w:rsid w:val="00203A39"/>
    <w:rsid w:val="00260983"/>
    <w:rsid w:val="003B016C"/>
    <w:rsid w:val="004B5EE6"/>
    <w:rsid w:val="005613B6"/>
    <w:rsid w:val="005751FF"/>
    <w:rsid w:val="005D3BE9"/>
    <w:rsid w:val="007258CF"/>
    <w:rsid w:val="00755882"/>
    <w:rsid w:val="00772D38"/>
    <w:rsid w:val="007C5DB1"/>
    <w:rsid w:val="007F3CFA"/>
    <w:rsid w:val="007F62DD"/>
    <w:rsid w:val="009C45EF"/>
    <w:rsid w:val="009E4BD7"/>
    <w:rsid w:val="00AA2D71"/>
    <w:rsid w:val="00B5028E"/>
    <w:rsid w:val="00BC0D40"/>
    <w:rsid w:val="00BD7240"/>
    <w:rsid w:val="00DE13F5"/>
    <w:rsid w:val="00E31269"/>
    <w:rsid w:val="00E7456E"/>
    <w:rsid w:val="00F8215F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F457"/>
  <w15:chartTrackingRefBased/>
  <w15:docId w15:val="{C1C3DD65-5D8D-4BAA-A4B7-EDFAAB20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5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13B6"/>
    <w:rPr>
      <w:b/>
      <w:bCs/>
    </w:rPr>
  </w:style>
  <w:style w:type="paragraph" w:styleId="ListParagraph">
    <w:name w:val="List Paragraph"/>
    <w:basedOn w:val="Normal"/>
    <w:uiPriority w:val="34"/>
    <w:qFormat/>
    <w:rsid w:val="0075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Lerner</dc:creator>
  <cp:keywords/>
  <dc:description/>
  <cp:lastModifiedBy>Peter Lerner</cp:lastModifiedBy>
  <cp:revision>2</cp:revision>
  <dcterms:created xsi:type="dcterms:W3CDTF">2022-07-28T11:02:00Z</dcterms:created>
  <dcterms:modified xsi:type="dcterms:W3CDTF">2022-07-28T11:02:00Z</dcterms:modified>
</cp:coreProperties>
</file>